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E263D5A" w:rsidR="00A8682B" w:rsidRPr="005715BA" w:rsidRDefault="00A8682B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B9886" wp14:editId="4226B2DE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CDC48E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5715BA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25DD43" wp14:editId="2C0C71AD">
                <wp:simplePos x="0" y="0"/>
                <wp:positionH relativeFrom="column">
                  <wp:posOffset>-67945</wp:posOffset>
                </wp:positionH>
                <wp:positionV relativeFrom="paragraph">
                  <wp:posOffset>-306502</wp:posOffset>
                </wp:positionV>
                <wp:extent cx="5214026" cy="515566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026" cy="51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3803071A" w14:textId="5B79388B" w:rsidR="0070241C" w:rsidRPr="005715BA" w:rsidRDefault="0070241C" w:rsidP="0070241C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D6B2E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ENHANCED DATA</w:t>
                            </w:r>
                            <w:r w:rsidR="00AB5536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D6B2E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SET</w:t>
                            </w:r>
                          </w:p>
                          <w:p w14:paraId="1582F8E5" w14:textId="6ED33772" w:rsidR="005715BA" w:rsidRPr="005715BA" w:rsidRDefault="005715BA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35pt;margin-top:-24.15pt;width:410.55pt;height:4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" fillcolor="white [3201]" stroked="f" strokeweight=".25pt">
                <v:textbox>
                  <w:txbxContent>
                    <w:p w14:paraId="3803071A" w14:textId="5B79388B" w:rsidR="0070241C" w:rsidRPr="005715BA" w:rsidRDefault="0070241C" w:rsidP="0070241C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1D6B2E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ENHANCED DATA</w:t>
                      </w:r>
                      <w:r w:rsidR="00AB5536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1D6B2E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SET</w:t>
                      </w:r>
                    </w:p>
                    <w:p w14:paraId="1582F8E5" w14:textId="6ED33772" w:rsidR="005715BA" w:rsidRPr="005715BA" w:rsidRDefault="005715BA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BA8A5D" w14:textId="06F40511" w:rsidR="00212A29" w:rsidRPr="006C5343" w:rsidRDefault="00212A29" w:rsidP="00212A29">
      <w:pPr>
        <w:pStyle w:val="Title"/>
        <w:spacing w:after="360"/>
        <w:rPr>
          <w:rFonts w:ascii="Avenir Heavy" w:hAnsi="Avenir Heavy" w:cs="Arial"/>
          <w:color w:val="262626" w:themeColor="text1" w:themeTint="D9"/>
          <w:szCs w:val="28"/>
        </w:rPr>
      </w:pPr>
      <w:r>
        <w:rPr>
          <w:rFonts w:ascii="Avenir Heavy" w:hAnsi="Avenir Heavy" w:cs="Arial"/>
          <w:color w:val="262626" w:themeColor="text1" w:themeTint="D9"/>
          <w:szCs w:val="28"/>
        </w:rPr>
        <w:t xml:space="preserve">ALCOHOL </w:t>
      </w:r>
      <w:r w:rsidR="00815C56">
        <w:rPr>
          <w:rFonts w:ascii="Avenir Heavy" w:hAnsi="Avenir Heavy" w:cs="Arial"/>
          <w:color w:val="262626" w:themeColor="text1" w:themeTint="D9"/>
          <w:szCs w:val="28"/>
        </w:rPr>
        <w:t>TASTE PERCEPTION STUDY</w:t>
      </w:r>
      <w:r>
        <w:rPr>
          <w:rFonts w:ascii="Avenir Heavy" w:hAnsi="Avenir Heavy" w:cs="Arial"/>
          <w:color w:val="262626" w:themeColor="text1" w:themeTint="D9"/>
          <w:szCs w:val="28"/>
        </w:rPr>
        <w:t xml:space="preserve"> </w:t>
      </w:r>
    </w:p>
    <w:p w14:paraId="375B0028" w14:textId="77777777" w:rsidR="00212A29" w:rsidRPr="006C5343" w:rsidRDefault="00212A29" w:rsidP="00212A29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Medium" w:hAnsi="Avenir Medium" w:cs="Arial"/>
          <w:bCs w:val="0"/>
          <w:iCs/>
          <w:color w:val="auto"/>
          <w:sz w:val="24"/>
        </w:rPr>
        <w:br/>
      </w:r>
      <w:r>
        <w:rPr>
          <w:rFonts w:ascii="Avenir Heavy" w:hAnsi="Avenir Heavy"/>
          <w:color w:val="262626" w:themeColor="text1" w:themeTint="D9"/>
          <w:sz w:val="22"/>
          <w:szCs w:val="22"/>
        </w:rPr>
        <w:t>RELEVANT JMP PLATFORMS AND STATISTICAL TECHNIQUES</w:t>
      </w:r>
    </w:p>
    <w:p w14:paraId="3921C75D" w14:textId="77777777" w:rsidR="00212A29" w:rsidRDefault="00212A29" w:rsidP="00212A29">
      <w:pPr>
        <w:autoSpaceDE w:val="0"/>
        <w:autoSpaceDN w:val="0"/>
        <w:adjustRightInd w:val="0"/>
        <w:spacing w:before="0" w:after="80"/>
        <w:ind w:left="1710" w:hanging="171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C5343"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Graph </w:t>
      </w:r>
      <w:proofErr w:type="gramStart"/>
      <w:r w:rsidRPr="006C5343">
        <w:rPr>
          <w:rFonts w:ascii="Avenir Medium" w:hAnsi="Avenir Medium" w:cs="Avenir Book"/>
          <w:color w:val="262626" w:themeColor="text1" w:themeTint="D9"/>
          <w:sz w:val="22"/>
          <w:szCs w:val="22"/>
        </w:rPr>
        <w:t>Builder</w:t>
      </w: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 :</w:t>
      </w:r>
      <w:proofErr w:type="gram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ab/>
        <w:t>Comparative Line Graphs and Bar Charts.</w:t>
      </w:r>
    </w:p>
    <w:p w14:paraId="5FEA038A" w14:textId="77777777" w:rsidR="00212A29" w:rsidRDefault="00212A29" w:rsidP="00212A29">
      <w:pPr>
        <w:autoSpaceDE w:val="0"/>
        <w:autoSpaceDN w:val="0"/>
        <w:adjustRightInd w:val="0"/>
        <w:spacing w:before="0" w:after="80"/>
        <w:ind w:left="1710" w:hanging="171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Fit Y by </w:t>
      </w: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X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ANOVA; Regression.</w:t>
      </w:r>
    </w:p>
    <w:p w14:paraId="2F96AD49" w14:textId="77777777" w:rsidR="00212A29" w:rsidRDefault="00212A29" w:rsidP="00212A29">
      <w:pPr>
        <w:autoSpaceDE w:val="0"/>
        <w:autoSpaceDN w:val="0"/>
        <w:adjustRightInd w:val="0"/>
        <w:spacing w:before="0" w:after="80"/>
        <w:ind w:left="1710" w:hanging="171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Fit </w:t>
      </w: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Model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 w:rsidRPr="007E50DF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Multifactor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ANOVA</w:t>
      </w:r>
    </w:p>
    <w:p w14:paraId="42828F6E" w14:textId="77777777" w:rsidR="00212A29" w:rsidRPr="006C5343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5C5347F" w14:textId="77777777" w:rsidR="00212A29" w:rsidRPr="00C93807" w:rsidRDefault="00212A29" w:rsidP="00212A29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 w:rsidRPr="006C5343">
        <w:rPr>
          <w:rFonts w:ascii="Avenir Heavy" w:hAnsi="Avenir Heavy"/>
          <w:color w:val="262626" w:themeColor="text1" w:themeTint="D9"/>
          <w:sz w:val="22"/>
          <w:szCs w:val="22"/>
        </w:rPr>
        <w:t>PROBLEM STATEMENT</w:t>
      </w:r>
    </w:p>
    <w:p w14:paraId="197BB532" w14:textId="04E873BC" w:rsidR="00212A29" w:rsidRPr="00C93807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food &amp; beverage </w:t>
      </w: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sensory </w:t>
      </w:r>
      <w:r w:rsidR="00D02E72">
        <w:rPr>
          <w:rFonts w:ascii="Avenir Book" w:hAnsi="Avenir Book" w:cs="Avenir Book"/>
          <w:color w:val="262626" w:themeColor="text1" w:themeTint="D9"/>
          <w:sz w:val="22"/>
          <w:szCs w:val="22"/>
        </w:rPr>
        <w:t>testing laboratory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has been engaged by a beverage producer to help better understand how one’s perception of the quality of an </w:t>
      </w:r>
      <w:proofErr w:type="gram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alcoholic beverage changes</w:t>
      </w:r>
      <w:proofErr w:type="gram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>throughout the time of drinking it.</w:t>
      </w:r>
    </w:p>
    <w:p w14:paraId="39E2F676" w14:textId="77777777" w:rsidR="00212A29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Three different studies were done for three different alcoholic beverages (wine, beer, bourbon).</w:t>
      </w: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</w:p>
    <w:p w14:paraId="5315E8A7" w14:textId="77777777" w:rsidR="00212A29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4E3FF6D6" wp14:editId="06ED4098">
            <wp:simplePos x="0" y="0"/>
            <wp:positionH relativeFrom="column">
              <wp:posOffset>3911600</wp:posOffset>
            </wp:positionH>
            <wp:positionV relativeFrom="paragraph">
              <wp:posOffset>93345</wp:posOffset>
            </wp:positionV>
            <wp:extent cx="1854200" cy="1638300"/>
            <wp:effectExtent l="0" t="0" r="0" b="0"/>
            <wp:wrapNone/>
            <wp:docPr id="43" name="Picture 43" descr="A picture containing table, indoor, glass, contain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 descr="A picture containing table, indoor, glass, container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38" r="11365"/>
                    <a:stretch/>
                  </pic:blipFill>
                  <pic:spPr bwMode="auto">
                    <a:xfrm>
                      <a:off x="0" y="0"/>
                      <a:ext cx="1854200" cy="1638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venir Book" w:hAnsi="Avenir Book" w:cs="Avenir Book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56D3BA52" wp14:editId="139FB0FC">
            <wp:simplePos x="0" y="0"/>
            <wp:positionH relativeFrom="column">
              <wp:posOffset>1790700</wp:posOffset>
            </wp:positionH>
            <wp:positionV relativeFrom="paragraph">
              <wp:posOffset>69215</wp:posOffset>
            </wp:positionV>
            <wp:extent cx="1993900" cy="1656715"/>
            <wp:effectExtent l="0" t="0" r="0" b="0"/>
            <wp:wrapNone/>
            <wp:docPr id="42" name="Picture 42" descr="A picture containing text, wooden, wood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A picture containing text, wooden, wood, table&#10;&#10;Description automatically generated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81" r="14023"/>
                    <a:stretch/>
                  </pic:blipFill>
                  <pic:spPr bwMode="auto">
                    <a:xfrm>
                      <a:off x="0" y="0"/>
                      <a:ext cx="1993900" cy="1656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venir Book" w:hAnsi="Avenir Book" w:cs="Avenir Book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70557B2D" wp14:editId="1A636011">
            <wp:simplePos x="0" y="0"/>
            <wp:positionH relativeFrom="column">
              <wp:posOffset>38100</wp:posOffset>
            </wp:positionH>
            <wp:positionV relativeFrom="paragraph">
              <wp:posOffset>69215</wp:posOffset>
            </wp:positionV>
            <wp:extent cx="1633049" cy="1656715"/>
            <wp:effectExtent l="0" t="0" r="5715" b="0"/>
            <wp:wrapNone/>
            <wp:docPr id="40" name="Picture 40" descr="A few wine glasses sit on a 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 descr="A few wine glasses sit on a table&#10;&#10;Description automatically generated with low confidenc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049" cy="1656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8B3C11" w14:textId="77777777" w:rsidR="00212A29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A8C1326" w14:textId="77777777" w:rsidR="00212A29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AC74A69" w14:textId="77777777" w:rsidR="00212A29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A7E5B10" w14:textId="77777777" w:rsidR="00212A29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C784223" w14:textId="77777777" w:rsidR="00212A29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C8E23F0" w14:textId="77777777" w:rsidR="00212A29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4058554" w14:textId="77777777" w:rsidR="00212A29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2D8CADF" w14:textId="77777777" w:rsidR="00212A29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br/>
        <w:t>Experimental Design</w:t>
      </w:r>
    </w:p>
    <w:p w14:paraId="11EBA14F" w14:textId="2C4A3E56" w:rsidR="00212A29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For each beverage, a panel of 10</w:t>
      </w: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different tasters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were selected from a pool of consumers who consider themselves to be regular drinkers of that beverage with an average level of knowledge/ability in distinguishing quality. The tasters were told they would be drinking 16 different unknown brands across 4 different tasting sessions and asked to rate the quality of each</w:t>
      </w: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on a 1-10 scale with the </w:t>
      </w:r>
      <w:r w:rsidR="00D02E72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scoring </w:t>
      </w: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of (1-2: </w:t>
      </w:r>
      <w:proofErr w:type="gramStart"/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>OK ;</w:t>
      </w:r>
      <w:proofErr w:type="gram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3-4: </w:t>
      </w:r>
      <w:proofErr w:type="gramStart"/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>Decent ;</w:t>
      </w:r>
      <w:proofErr w:type="gramEnd"/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5-6: </w:t>
      </w:r>
      <w:proofErr w:type="gramStart"/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>Good ;</w:t>
      </w:r>
      <w:proofErr w:type="gramEnd"/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7-8: Very </w:t>
      </w:r>
      <w:proofErr w:type="gramStart"/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>Good ;</w:t>
      </w:r>
      <w:proofErr w:type="gramEnd"/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9-10: Excellent).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Unknown to them, however, is that they would in fact be tasting the same 4 brands in each session.</w:t>
      </w:r>
    </w:p>
    <w:p w14:paraId="17981471" w14:textId="77777777" w:rsidR="00212A29" w:rsidRPr="00C93807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To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examine</w:t>
      </w: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how the tasters’ rating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s might</w:t>
      </w: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change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across</w:t>
      </w: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 typical drinking experience, the experiment was conducted as follows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: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4054E421" w14:textId="77777777" w:rsidR="00212A29" w:rsidRDefault="00212A29" w:rsidP="00212A29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8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C93807">
        <w:rPr>
          <w:rFonts w:ascii="Avenir Book" w:hAnsi="Avenir Book" w:cs="Avenir Book"/>
          <w:color w:val="262626" w:themeColor="text1" w:themeTint="D9"/>
          <w:sz w:val="22"/>
          <w:szCs w:val="22"/>
        </w:rPr>
        <w:lastRenderedPageBreak/>
        <w:t>4 Different tasting sessions were scheduled (each one week a part).</w:t>
      </w:r>
      <w:r w:rsidRPr="003A1C7F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t xml:space="preserve"> </w:t>
      </w:r>
    </w:p>
    <w:p w14:paraId="13C09EDB" w14:textId="77777777" w:rsidR="00212A29" w:rsidRPr="009A72AD" w:rsidRDefault="00212A29" w:rsidP="00212A29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8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9A72AD">
        <w:rPr>
          <w:rFonts w:ascii="Avenir Book" w:hAnsi="Avenir Book" w:cs="Avenir Book"/>
          <w:color w:val="262626" w:themeColor="text1" w:themeTint="D9"/>
          <w:sz w:val="22"/>
          <w:szCs w:val="22"/>
        </w:rPr>
        <w:t>Each session consisted of the tasters drinking the 4 brands in a ½ size serving (i.e., 6 oz for the wine and beer and 0.5 oz for the bourbon), resulting in the taster essentially having 2 drinks. For the wine, the tasters drank the 4 brands while eating a meal of pasta. For the beer, the tasters ate a beef burger and fries. For the bourbon, they ate a small serving of mixed nuts. This was designed to simulate a typical drinking experience for the beverages.</w:t>
      </w:r>
    </w:p>
    <w:p w14:paraId="5F9AFB5E" w14:textId="77777777" w:rsidR="00212A29" w:rsidRPr="00362373" w:rsidRDefault="00212A29" w:rsidP="00212A29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8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4F5CD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order of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tasting</w:t>
      </w:r>
      <w:r w:rsidRPr="004F5CD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each session was crea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t</w:t>
      </w:r>
      <w:r w:rsidRPr="004F5CD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ed such that each taster experienced each of the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4</w:t>
      </w:r>
      <w:r w:rsidRPr="004F5CD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brands</w:t>
      </w:r>
      <w:r w:rsidRPr="004F5CD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 the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4</w:t>
      </w:r>
      <w:r w:rsidRPr="004F5CD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tasting positions.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Pr="0036237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For example, one such arrangement would be: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br/>
      </w:r>
      <w:r w:rsidRPr="00362373">
        <w:rPr>
          <w:rFonts w:ascii="Avenir Medium" w:hAnsi="Avenir Medium" w:cs="Avenir Book"/>
          <w:color w:val="262626" w:themeColor="text1" w:themeTint="D9"/>
          <w:sz w:val="22"/>
          <w:szCs w:val="22"/>
        </w:rPr>
        <w:t>Session 1:</w:t>
      </w:r>
      <w:r w:rsidRPr="0036237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Brand A, Brand B, Brand C, Brand D</w:t>
      </w:r>
      <w:r w:rsidRPr="00362373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Pr="00362373">
        <w:rPr>
          <w:rFonts w:ascii="Avenir Medium" w:hAnsi="Avenir Medium" w:cs="Avenir Book"/>
          <w:color w:val="262626" w:themeColor="text1" w:themeTint="D9"/>
          <w:sz w:val="22"/>
          <w:szCs w:val="22"/>
        </w:rPr>
        <w:t>Session 2:</w:t>
      </w:r>
      <w:r w:rsidRPr="0036237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Brand B, Brand A, Brand D, Brand C</w:t>
      </w:r>
      <w:r w:rsidRPr="00362373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Pr="00362373">
        <w:rPr>
          <w:rFonts w:ascii="Avenir Medium" w:hAnsi="Avenir Medium" w:cs="Avenir Book"/>
          <w:color w:val="262626" w:themeColor="text1" w:themeTint="D9"/>
          <w:sz w:val="22"/>
          <w:szCs w:val="22"/>
        </w:rPr>
        <w:t>Session 3:</w:t>
      </w:r>
      <w:r w:rsidRPr="0036237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Brand C, Brand D, Brand A, Brand B</w:t>
      </w:r>
      <w:r w:rsidRPr="00362373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Pr="00362373">
        <w:rPr>
          <w:rFonts w:ascii="Avenir Medium" w:hAnsi="Avenir Medium" w:cs="Avenir Book"/>
          <w:color w:val="262626" w:themeColor="text1" w:themeTint="D9"/>
          <w:sz w:val="22"/>
          <w:szCs w:val="22"/>
        </w:rPr>
        <w:t>Session 4:</w:t>
      </w:r>
      <w:r w:rsidRPr="0036237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Brand D, Brand C, Brand B, Brand A</w:t>
      </w:r>
    </w:p>
    <w:p w14:paraId="57AA2DBF" w14:textId="77777777" w:rsidR="00212A29" w:rsidRPr="003118AD" w:rsidRDefault="00212A29" w:rsidP="00212A2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6A9E81B" w14:textId="77777777" w:rsidR="00212A29" w:rsidRPr="00362373" w:rsidRDefault="00212A29" w:rsidP="00212A29">
      <w:pPr>
        <w:pStyle w:val="Heading1"/>
        <w:tabs>
          <w:tab w:val="left" w:pos="1440"/>
        </w:tabs>
        <w:spacing w:after="240"/>
        <w:rPr>
          <w:rFonts w:ascii="Avenir Heavy" w:hAnsi="Avenir Heavy"/>
          <w:color w:val="262626" w:themeColor="text1" w:themeTint="D9"/>
          <w:szCs w:val="22"/>
        </w:rPr>
      </w:pPr>
      <w:r w:rsidRPr="00362373">
        <w:rPr>
          <w:rFonts w:ascii="Avenir Heavy" w:hAnsi="Avenir Heavy"/>
          <w:color w:val="262626" w:themeColor="text1" w:themeTint="D9"/>
          <w:szCs w:val="22"/>
        </w:rPr>
        <w:t>DATA SETS</w:t>
      </w:r>
      <w:r w:rsidRPr="00362373">
        <w:rPr>
          <w:rFonts w:ascii="Avenir Heavy" w:hAnsi="Avenir Heavy"/>
          <w:color w:val="262626" w:themeColor="text1" w:themeTint="D9"/>
          <w:szCs w:val="22"/>
        </w:rPr>
        <w:tab/>
      </w:r>
    </w:p>
    <w:p w14:paraId="2F3A26FB" w14:textId="537C299A" w:rsidR="00212A29" w:rsidRDefault="00D02E72" w:rsidP="00212A29">
      <w:pPr>
        <w:pStyle w:val="Heading1"/>
        <w:tabs>
          <w:tab w:val="left" w:pos="1440"/>
        </w:tabs>
        <w:spacing w:before="0" w:after="80"/>
        <w:rPr>
          <w:rFonts w:ascii="Avenir Medium" w:hAnsi="Avenir Medium"/>
          <w:b w:val="0"/>
          <w:bCs w:val="0"/>
          <w:color w:val="262626" w:themeColor="text1" w:themeTint="D9"/>
          <w:szCs w:val="22"/>
        </w:rPr>
      </w:pPr>
      <w:proofErr w:type="spellStart"/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Taste_</w:t>
      </w:r>
      <w:r w:rsidRPr="0036237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Perception_</w:t>
      </w:r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of_Wine_</w:t>
      </w:r>
      <w:r w:rsidRPr="0036237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Across_Time.</w:t>
      </w:r>
      <w:r>
        <w:rPr>
          <w:rFonts w:ascii="Avenir Medium" w:hAnsi="Avenir Medium"/>
          <w:b w:val="0"/>
          <w:bCs w:val="0"/>
          <w:color w:val="262626" w:themeColor="text1" w:themeTint="D9"/>
          <w:szCs w:val="22"/>
        </w:rPr>
        <w:t>j</w:t>
      </w:r>
      <w:r w:rsidRPr="00362373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mp</w:t>
      </w:r>
      <w:proofErr w:type="spellEnd"/>
    </w:p>
    <w:p w14:paraId="64F6367C" w14:textId="1ACDF331" w:rsidR="00212A29" w:rsidRDefault="00D02E72" w:rsidP="00212A29">
      <w:pPr>
        <w:pStyle w:val="Heading1"/>
        <w:tabs>
          <w:tab w:val="left" w:pos="1440"/>
        </w:tabs>
        <w:spacing w:before="0" w:after="80"/>
        <w:rPr>
          <w:rFonts w:ascii="Avenir Medium" w:hAnsi="Avenir Medium"/>
          <w:b w:val="0"/>
          <w:bCs w:val="0"/>
          <w:color w:val="262626" w:themeColor="text1" w:themeTint="D9"/>
          <w:szCs w:val="22"/>
        </w:rPr>
      </w:pPr>
      <w:proofErr w:type="spellStart"/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Taste_</w:t>
      </w:r>
      <w:r w:rsidRPr="0036237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Perception_</w:t>
      </w:r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of_Beer_</w:t>
      </w:r>
      <w:r w:rsidRPr="0036237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Across_Time.</w:t>
      </w:r>
      <w:r>
        <w:rPr>
          <w:rFonts w:ascii="Avenir Medium" w:hAnsi="Avenir Medium"/>
          <w:b w:val="0"/>
          <w:bCs w:val="0"/>
          <w:color w:val="262626" w:themeColor="text1" w:themeTint="D9"/>
          <w:szCs w:val="22"/>
        </w:rPr>
        <w:t>j</w:t>
      </w:r>
      <w:r w:rsidRPr="00362373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mp</w:t>
      </w:r>
      <w:proofErr w:type="spellEnd"/>
    </w:p>
    <w:p w14:paraId="549521F1" w14:textId="54778D49" w:rsidR="00212A29" w:rsidRDefault="00D02E72" w:rsidP="00212A29">
      <w:pPr>
        <w:pStyle w:val="Heading1"/>
        <w:tabs>
          <w:tab w:val="left" w:pos="1440"/>
        </w:tabs>
        <w:spacing w:before="0" w:after="80"/>
        <w:rPr>
          <w:rFonts w:ascii="Avenir Medium" w:hAnsi="Avenir Medium"/>
          <w:b w:val="0"/>
          <w:bCs w:val="0"/>
          <w:color w:val="262626" w:themeColor="text1" w:themeTint="D9"/>
          <w:szCs w:val="22"/>
        </w:rPr>
      </w:pPr>
      <w:proofErr w:type="spellStart"/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Taste_</w:t>
      </w:r>
      <w:r w:rsidRPr="0036237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Perception_</w:t>
      </w:r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of_Bourbon_</w:t>
      </w:r>
      <w:r w:rsidRPr="0036237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Across_Time.</w:t>
      </w:r>
      <w:r>
        <w:rPr>
          <w:rFonts w:ascii="Avenir Medium" w:hAnsi="Avenir Medium"/>
          <w:b w:val="0"/>
          <w:bCs w:val="0"/>
          <w:color w:val="262626" w:themeColor="text1" w:themeTint="D9"/>
          <w:szCs w:val="22"/>
        </w:rPr>
        <w:t>j</w:t>
      </w:r>
      <w:r w:rsidRPr="00362373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mp</w:t>
      </w:r>
      <w:proofErr w:type="spellEnd"/>
    </w:p>
    <w:p w14:paraId="7843EDCB" w14:textId="77777777" w:rsidR="00212A29" w:rsidRPr="00ED7C98" w:rsidRDefault="00212A29" w:rsidP="00212A29"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  <w:t>Each data set has the following format:</w:t>
      </w:r>
    </w:p>
    <w:p w14:paraId="61067D61" w14:textId="77777777" w:rsidR="00212A29" w:rsidRPr="00362373" w:rsidRDefault="00212A29" w:rsidP="00212A29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362373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Tasting Session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362373">
        <w:rPr>
          <w:rFonts w:ascii="Avenir" w:hAnsi="Avenir" w:cs="Arial"/>
          <w:color w:val="262626" w:themeColor="text1" w:themeTint="D9"/>
          <w:sz w:val="22"/>
          <w:szCs w:val="22"/>
        </w:rPr>
        <w:t xml:space="preserve">Label for the 4 </w:t>
      </w:r>
      <w:proofErr w:type="spellStart"/>
      <w:r w:rsidRPr="00362373">
        <w:rPr>
          <w:rFonts w:ascii="Avenir" w:hAnsi="Avenir" w:cs="Arial"/>
          <w:color w:val="262626" w:themeColor="text1" w:themeTint="D9"/>
          <w:sz w:val="22"/>
          <w:szCs w:val="22"/>
        </w:rPr>
        <w:t>testings</w:t>
      </w:r>
      <w:proofErr w:type="spellEnd"/>
      <w:r w:rsidRPr="00362373">
        <w:rPr>
          <w:rFonts w:ascii="Avenir" w:hAnsi="Avenir" w:cs="Arial"/>
          <w:color w:val="262626" w:themeColor="text1" w:themeTint="D9"/>
          <w:sz w:val="22"/>
          <w:szCs w:val="22"/>
        </w:rPr>
        <w:t xml:space="preserve"> sessions (1, 2, 3, 4).</w:t>
      </w:r>
    </w:p>
    <w:p w14:paraId="5104DD29" w14:textId="77777777" w:rsidR="00212A29" w:rsidRPr="00362373" w:rsidRDefault="00212A29" w:rsidP="00212A29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362373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Taster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362373">
        <w:rPr>
          <w:rFonts w:ascii="Avenir" w:hAnsi="Avenir" w:cs="Arial"/>
          <w:color w:val="262626" w:themeColor="text1" w:themeTint="D9"/>
          <w:sz w:val="22"/>
          <w:szCs w:val="22"/>
        </w:rPr>
        <w:t>Name of the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</w:t>
      </w:r>
      <w:r w:rsidRPr="00362373">
        <w:rPr>
          <w:rFonts w:ascii="Avenir" w:hAnsi="Avenir" w:cs="Arial"/>
          <w:color w:val="262626" w:themeColor="text1" w:themeTint="D9"/>
          <w:sz w:val="22"/>
          <w:szCs w:val="22"/>
        </w:rPr>
        <w:t>taster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s</w:t>
      </w:r>
    </w:p>
    <w:p w14:paraId="42A54F74" w14:textId="77777777" w:rsidR="00212A29" w:rsidRPr="00362373" w:rsidRDefault="00212A29" w:rsidP="00212A29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Order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P</w:t>
      </w:r>
      <w:r w:rsidRPr="00362373">
        <w:rPr>
          <w:rFonts w:ascii="Avenir" w:hAnsi="Avenir" w:cs="Arial"/>
          <w:color w:val="262626" w:themeColor="text1" w:themeTint="D9"/>
          <w:sz w:val="22"/>
          <w:szCs w:val="22"/>
        </w:rPr>
        <w:t>osition of the tasting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(1, 2, 3, 4)</w:t>
      </w:r>
    </w:p>
    <w:p w14:paraId="5AE5DBA6" w14:textId="77777777" w:rsidR="00212A29" w:rsidRPr="00362373" w:rsidRDefault="00212A29" w:rsidP="00212A29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Brand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Name of each of the 4 brands</w:t>
      </w:r>
    </w:p>
    <w:p w14:paraId="3F284639" w14:textId="77777777" w:rsidR="00212A29" w:rsidRPr="00362373" w:rsidRDefault="00212A29" w:rsidP="00212A29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362373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Score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362373">
        <w:rPr>
          <w:rFonts w:ascii="Avenir" w:hAnsi="Avenir" w:cs="Arial"/>
          <w:color w:val="262626" w:themeColor="text1" w:themeTint="D9"/>
          <w:sz w:val="22"/>
          <w:szCs w:val="22"/>
        </w:rPr>
        <w:t xml:space="preserve">Quality 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rating provided by the taster</w:t>
      </w:r>
    </w:p>
    <w:p w14:paraId="071AC729" w14:textId="77777777" w:rsidR="00212A29" w:rsidRPr="00362373" w:rsidRDefault="00212A29" w:rsidP="00212A29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</w:p>
    <w:p w14:paraId="29572A31" w14:textId="77777777" w:rsidR="00212A29" w:rsidRPr="00362373" w:rsidRDefault="00212A29" w:rsidP="00212A29">
      <w:pPr>
        <w:spacing w:before="0" w:after="0"/>
        <w:rPr>
          <w:rFonts w:ascii="Avenir" w:hAnsi="Avenir" w:cs="Arial"/>
          <w:sz w:val="22"/>
          <w:szCs w:val="22"/>
        </w:rPr>
      </w:pPr>
    </w:p>
    <w:p w14:paraId="13940EE3" w14:textId="7A0DEAB7" w:rsidR="00D02E72" w:rsidRPr="00715B62" w:rsidRDefault="00D02E72" w:rsidP="00D02E72">
      <w:pPr>
        <w:pStyle w:val="Title"/>
        <w:rPr>
          <w:rFonts w:ascii="Avenir Heavy" w:hAnsi="Avenir Heavy" w:cs="Arial"/>
          <w:color w:val="262626" w:themeColor="text1" w:themeTint="D9"/>
          <w:sz w:val="22"/>
          <w:szCs w:val="22"/>
        </w:rPr>
      </w:pPr>
      <w:r w:rsidRPr="00715B62">
        <w:rPr>
          <w:rFonts w:ascii="Avenir Heavy" w:hAnsi="Avenir Heavy"/>
          <w:color w:val="262626" w:themeColor="text1" w:themeTint="D9"/>
          <w:sz w:val="22"/>
          <w:szCs w:val="22"/>
        </w:rPr>
        <w:t xml:space="preserve">EXERCISES </w:t>
      </w:r>
    </w:p>
    <w:p w14:paraId="3E93AE8A" w14:textId="0B51E0BE" w:rsidR="000A1C34" w:rsidRPr="000A1C34" w:rsidRDefault="000A1C34" w:rsidP="000A1C34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Perform the following analyses for each beverage.</w:t>
      </w:r>
    </w:p>
    <w:p w14:paraId="320BC866" w14:textId="47491FB4" w:rsidR="00D02E72" w:rsidRPr="00715B62" w:rsidRDefault="000A1C34" w:rsidP="00D02E72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C</w:t>
      </w:r>
      <w:r w:rsidR="00D02E72">
        <w:rPr>
          <w:rFonts w:ascii="Avenir Book" w:hAnsi="Avenir Book" w:cs="Avenir Book"/>
          <w:color w:val="262626" w:themeColor="text1" w:themeTint="D9"/>
          <w:sz w:val="22"/>
          <w:szCs w:val="22"/>
        </w:rPr>
        <w:t>reate a variety of graphs that compare the scores across time accounting for the different tasters and brands</w:t>
      </w:r>
      <w:r w:rsidR="00D02E72" w:rsidRPr="00715B62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  <w:r w:rsidR="00D02E72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Are there any observable differences in the scores across the tasting order? If so, describe those differences. Are there any </w:t>
      </w:r>
      <w:proofErr w:type="spellStart"/>
      <w:r w:rsidR="00D02E72">
        <w:rPr>
          <w:rFonts w:ascii="Avenir Book" w:hAnsi="Avenir Book" w:cs="Avenir Book"/>
          <w:color w:val="262626" w:themeColor="text1" w:themeTint="D9"/>
          <w:sz w:val="22"/>
          <w:szCs w:val="22"/>
        </w:rPr>
        <w:t>noticable</w:t>
      </w:r>
      <w:proofErr w:type="spellEnd"/>
      <w:r w:rsidR="00D02E72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differences in scores between brands and tasters? </w:t>
      </w:r>
      <w:r w:rsidR="00A23DB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In other words, do certain tasters tend to score higher/lower regardless of the brand, and do certain brands tend to have higher/lower scores regardless </w:t>
      </w:r>
      <w:r w:rsidR="00A23DBC">
        <w:rPr>
          <w:rFonts w:ascii="Avenir Book" w:hAnsi="Avenir Book" w:cs="Avenir Book"/>
          <w:color w:val="262626" w:themeColor="text1" w:themeTint="D9"/>
          <w:sz w:val="22"/>
          <w:szCs w:val="22"/>
        </w:rPr>
        <w:lastRenderedPageBreak/>
        <w:t xml:space="preserve">of the taster? </w:t>
      </w:r>
      <w:r w:rsidR="00D02E72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Why is important to make the comparison of scores across tasting order </w:t>
      </w:r>
      <w:r w:rsidR="00EA606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by </w:t>
      </w:r>
      <w:r w:rsidR="00D02E72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accounting for </w:t>
      </w:r>
      <w:r w:rsidR="00EA606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different </w:t>
      </w:r>
      <w:r w:rsidR="00D02E72">
        <w:rPr>
          <w:rFonts w:ascii="Avenir Book" w:hAnsi="Avenir Book" w:cs="Avenir Book"/>
          <w:color w:val="262626" w:themeColor="text1" w:themeTint="D9"/>
          <w:sz w:val="22"/>
          <w:szCs w:val="22"/>
        </w:rPr>
        <w:t>tasters and brand?</w:t>
      </w:r>
    </w:p>
    <w:p w14:paraId="0913B1CC" w14:textId="61E4B109" w:rsidR="00D02E72" w:rsidRDefault="009E3852" w:rsidP="00D02E72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Recreate the graph</w:t>
      </w:r>
      <w:r w:rsidR="00337549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above using a new variable (‘</w:t>
      </w:r>
      <w:r w:rsidRPr="00337549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>Score from Avg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’).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  <w:t xml:space="preserve">Hint: Use the Formula Editor to create </w:t>
      </w:r>
      <w:r w:rsidR="003375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new column with the formula: ‘</w:t>
      </w:r>
      <w:r w:rsidRPr="009E3852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>Score – Col Mean (Score)’</w:t>
      </w:r>
      <w:r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 xml:space="preserve">.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Do these new graphs make it easier to</w:t>
      </w:r>
      <w:r w:rsidR="003375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make the comparisons of scores across tasting order, taster, and brand?</w:t>
      </w:r>
    </w:p>
    <w:p w14:paraId="70D265F7" w14:textId="1374D65F" w:rsidR="003C272D" w:rsidRDefault="00581FB1" w:rsidP="00D02E72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Building Statistical Models.</w:t>
      </w:r>
    </w:p>
    <w:p w14:paraId="1D689949" w14:textId="30569049" w:rsidR="00101A30" w:rsidRPr="00715B62" w:rsidRDefault="003C272D" w:rsidP="003C272D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Conduct a One Factor Analysis of Variance </w:t>
      </w:r>
      <w:r w:rsidR="00E04F3D">
        <w:rPr>
          <w:rFonts w:ascii="Avenir Book" w:hAnsi="Avenir Book" w:cs="Avenir Book"/>
          <w:color w:val="262626" w:themeColor="text1" w:themeTint="D9"/>
          <w:sz w:val="22"/>
          <w:szCs w:val="22"/>
        </w:rPr>
        <w:t>for the Scores with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Order</w:t>
      </w:r>
      <w:r w:rsidR="00E04F3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as the factor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. Is there statistical evidence of a significant difference in Scores between the Tasting Order?</w:t>
      </w:r>
    </w:p>
    <w:p w14:paraId="53989030" w14:textId="69210DA4" w:rsidR="00D02E72" w:rsidRDefault="00E04F3D" w:rsidP="00D02E72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Conduct a One Variable Linear Regression for the Scores with Order as the variable.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  <w:t>Hint: A new variable with Order as a continuous variable for the Modeling Type needs to be created and used.</w:t>
      </w:r>
    </w:p>
    <w:p w14:paraId="34154A02" w14:textId="0CC04AFD" w:rsidR="00E04F3D" w:rsidRPr="00715B62" w:rsidRDefault="00E04F3D" w:rsidP="00D02E72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Compare the models constructed in a. and b. above. Which type of model is best at describing the potential change in taste perception across tasting order? Provide a quantitative </w:t>
      </w:r>
      <w:r w:rsidR="00581FB1">
        <w:rPr>
          <w:rFonts w:ascii="Avenir Book" w:hAnsi="Avenir Book" w:cs="Avenir Book"/>
          <w:color w:val="262626" w:themeColor="text1" w:themeTint="D9"/>
          <w:sz w:val="22"/>
          <w:szCs w:val="22"/>
        </w:rPr>
        <w:t>measure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of the effect of tasting </w:t>
      </w:r>
      <w:r w:rsidR="00581FB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order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over time. Do you think it’s reasonable to </w:t>
      </w:r>
      <w:proofErr w:type="spell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extrapolote</w:t>
      </w:r>
      <w:proofErr w:type="spell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this model to predict the effect of tasting order much beyond 4 (e.g., tasting order 6+)? Why would this be?</w:t>
      </w:r>
    </w:p>
    <w:p w14:paraId="18C48B9A" w14:textId="4AE05588" w:rsidR="00965B87" w:rsidRDefault="000A1C34" w:rsidP="00D02E72">
      <w:pPr>
        <w:pStyle w:val="ListParagraph"/>
        <w:numPr>
          <w:ilvl w:val="1"/>
          <w:numId w:val="34"/>
        </w:numPr>
        <w:spacing w:after="24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Construct a statistical model that includes all factors (tasting order, taster, and brand). </w:t>
      </w:r>
      <w:proofErr w:type="gramStart"/>
      <w:r w:rsidR="00581FB1">
        <w:rPr>
          <w:rFonts w:ascii="Avenir Book" w:hAnsi="Avenir Book" w:cs="Avenir Book"/>
          <w:color w:val="262626" w:themeColor="text1" w:themeTint="D9"/>
          <w:sz w:val="22"/>
          <w:szCs w:val="22"/>
        </w:rPr>
        <w:t>Is  there</w:t>
      </w:r>
      <w:proofErr w:type="gramEnd"/>
      <w:r w:rsidR="00581FB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 significant effect of taster and/or brand? If so, what does this mean. Provide a quantitative measure of the effect of tasting order over time.</w:t>
      </w:r>
    </w:p>
    <w:p w14:paraId="1EE05A4E" w14:textId="7AF7D06B" w:rsidR="00D02E72" w:rsidRPr="00715B62" w:rsidRDefault="000A1C34" w:rsidP="00D02E72">
      <w:pPr>
        <w:pStyle w:val="ListParagraph"/>
        <w:numPr>
          <w:ilvl w:val="1"/>
          <w:numId w:val="34"/>
        </w:numPr>
        <w:spacing w:after="24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Compare the estimates of the effect of </w:t>
      </w:r>
      <w:r w:rsidR="00581FB1">
        <w:rPr>
          <w:rFonts w:ascii="Avenir Book" w:hAnsi="Avenir Book" w:cs="Avenir Book"/>
          <w:color w:val="262626" w:themeColor="text1" w:themeTint="D9"/>
          <w:sz w:val="22"/>
          <w:szCs w:val="22"/>
        </w:rPr>
        <w:t>Tasting O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rder for th</w:t>
      </w:r>
      <w:r w:rsidR="00965B8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 </w:t>
      </w:r>
      <w:proofErr w:type="gramStart"/>
      <w:r w:rsidR="00965B87">
        <w:rPr>
          <w:rFonts w:ascii="Avenir Book" w:hAnsi="Avenir Book" w:cs="Avenir Book"/>
          <w:color w:val="262626" w:themeColor="text1" w:themeTint="D9"/>
          <w:sz w:val="22"/>
          <w:szCs w:val="22"/>
        </w:rPr>
        <w:t>3 variable</w:t>
      </w:r>
      <w:proofErr w:type="gram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model to the single </w:t>
      </w:r>
      <w:r w:rsidR="00965B87">
        <w:rPr>
          <w:rFonts w:ascii="Avenir Book" w:hAnsi="Avenir Book" w:cs="Avenir Book"/>
          <w:color w:val="262626" w:themeColor="text1" w:themeTint="D9"/>
          <w:sz w:val="22"/>
          <w:szCs w:val="22"/>
        </w:rPr>
        <w:t>variable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regression model. Are the</w:t>
      </w:r>
      <w:r w:rsidR="00581FB1">
        <w:rPr>
          <w:rFonts w:ascii="Avenir Book" w:hAnsi="Avenir Book" w:cs="Avenir Book"/>
          <w:color w:val="262626" w:themeColor="text1" w:themeTint="D9"/>
          <w:sz w:val="22"/>
          <w:szCs w:val="22"/>
        </w:rPr>
        <w:t>se</w:t>
      </w:r>
      <w:r w:rsidR="00613C94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estimates the same or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different? Why is this so?</w:t>
      </w:r>
      <w:r w:rsidR="00965B8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Examine the Confidence Interval</w:t>
      </w:r>
      <w:r w:rsidR="00581FB1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 w:rsidR="00965B8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the effect of </w:t>
      </w:r>
      <w:r w:rsidR="00581FB1">
        <w:rPr>
          <w:rFonts w:ascii="Avenir Book" w:hAnsi="Avenir Book" w:cs="Avenir Book"/>
          <w:color w:val="262626" w:themeColor="text1" w:themeTint="D9"/>
          <w:sz w:val="22"/>
          <w:szCs w:val="22"/>
        </w:rPr>
        <w:t>Tasting O</w:t>
      </w:r>
      <w:r w:rsidR="00965B87">
        <w:rPr>
          <w:rFonts w:ascii="Avenir Book" w:hAnsi="Avenir Book" w:cs="Avenir Book"/>
          <w:color w:val="262626" w:themeColor="text1" w:themeTint="D9"/>
          <w:sz w:val="22"/>
          <w:szCs w:val="22"/>
        </w:rPr>
        <w:t>rder</w:t>
      </w:r>
      <w:r w:rsidR="00117FEF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each model.</w:t>
      </w:r>
      <w:r w:rsidR="00965B8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581FB1">
        <w:rPr>
          <w:rFonts w:ascii="Avenir Book" w:hAnsi="Avenir Book" w:cs="Avenir Book"/>
          <w:color w:val="262626" w:themeColor="text1" w:themeTint="D9"/>
          <w:sz w:val="22"/>
          <w:szCs w:val="22"/>
        </w:rPr>
        <w:t>Are they the same or different</w:t>
      </w:r>
      <w:r w:rsidR="00965B87">
        <w:rPr>
          <w:rFonts w:ascii="Avenir Book" w:hAnsi="Avenir Book" w:cs="Avenir Book"/>
          <w:color w:val="262626" w:themeColor="text1" w:themeTint="D9"/>
          <w:sz w:val="22"/>
          <w:szCs w:val="22"/>
        </w:rPr>
        <w:t>? Why is this so?  (</w:t>
      </w:r>
      <w:r w:rsidR="00965B87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>H</w:t>
      </w:r>
      <w:r w:rsidR="00965B87" w:rsidRPr="00965B87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 xml:space="preserve">int: </w:t>
      </w:r>
      <w:r w:rsidR="00965B87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 xml:space="preserve">To </w:t>
      </w:r>
      <w:r w:rsidR="00581FB1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>display</w:t>
      </w:r>
      <w:r w:rsidR="00965B87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 xml:space="preserve"> the Confidence Intervals, r</w:t>
      </w:r>
      <w:r w:rsidR="00965B87" w:rsidRPr="00965B87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>ight-click on the Parameter Estimates tables</w:t>
      </w:r>
      <w:r w:rsidR="00965B87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 xml:space="preserve"> in the report</w:t>
      </w:r>
      <w:r w:rsidR="00965B87" w:rsidRPr="00965B87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 xml:space="preserve"> for each model and select &gt; Columns &gt; Lower 95% and Upper 95</w:t>
      </w:r>
      <w:r w:rsidR="00965B87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>%</w:t>
      </w:r>
      <w:r w:rsidR="00965B87">
        <w:rPr>
          <w:rFonts w:ascii="Avenir Book" w:hAnsi="Avenir Book" w:cs="Avenir Book"/>
          <w:color w:val="262626" w:themeColor="text1" w:themeTint="D9"/>
          <w:sz w:val="22"/>
          <w:szCs w:val="22"/>
        </w:rPr>
        <w:t>).</w:t>
      </w:r>
    </w:p>
    <w:p w14:paraId="7FF0A6E7" w14:textId="2938CE03" w:rsidR="00212A29" w:rsidRDefault="00613C94" w:rsidP="00613C94">
      <w:pPr>
        <w:pStyle w:val="ListParagraph"/>
        <w:numPr>
          <w:ilvl w:val="1"/>
          <w:numId w:val="34"/>
        </w:numPr>
        <w:spacing w:after="24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Which </w:t>
      </w:r>
      <w:r w:rsidR="0078270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of the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model</w:t>
      </w:r>
      <w:r w:rsidR="0078270C">
        <w:rPr>
          <w:rFonts w:ascii="Avenir Book" w:hAnsi="Avenir Book" w:cs="Avenir Book"/>
          <w:color w:val="262626" w:themeColor="text1" w:themeTint="D9"/>
          <w:sz w:val="22"/>
          <w:szCs w:val="22"/>
        </w:rPr>
        <w:t>s constructed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do you think is best to use and why?</w:t>
      </w:r>
    </w:p>
    <w:p w14:paraId="35030D8A" w14:textId="04F109A2" w:rsidR="002F44CC" w:rsidRPr="00613C94" w:rsidRDefault="002F44CC" w:rsidP="002F44CC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Do you have ideas for further experimentation that could help </w:t>
      </w:r>
      <w:r w:rsidR="00725EF8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in </w:t>
      </w:r>
      <w:r w:rsidR="00581FB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better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understand</w:t>
      </w:r>
      <w:r w:rsidR="00725EF8">
        <w:rPr>
          <w:rFonts w:ascii="Avenir Book" w:hAnsi="Avenir Book" w:cs="Avenir Book"/>
          <w:color w:val="262626" w:themeColor="text1" w:themeTint="D9"/>
          <w:sz w:val="22"/>
          <w:szCs w:val="22"/>
        </w:rPr>
        <w:t>ing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how people perceive the quality of an alcoholic beverage across time?</w:t>
      </w:r>
    </w:p>
    <w:p w14:paraId="549ED741" w14:textId="5C2313C6" w:rsidR="001F2DCF" w:rsidRPr="00011CA5" w:rsidRDefault="001F2DCF" w:rsidP="00212A29">
      <w:pPr>
        <w:pStyle w:val="Title"/>
        <w:spacing w:after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sectPr w:rsidR="001F2DCF" w:rsidRPr="00011CA5" w:rsidSect="003932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7F75B" w14:textId="77777777" w:rsidR="00BF2B49" w:rsidRDefault="00BF2B49">
      <w:r>
        <w:separator/>
      </w:r>
    </w:p>
  </w:endnote>
  <w:endnote w:type="continuationSeparator" w:id="0">
    <w:p w14:paraId="25B20E51" w14:textId="77777777" w:rsidR="00BF2B49" w:rsidRDefault="00BF2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notTrueType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7" name="Picture 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522A0553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3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2647C522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1D6B2E">
                            <w:rPr>
                              <w:sz w:val="18"/>
                              <w:szCs w:val="18"/>
                              <w:lang w:val="en-US"/>
                            </w:rPr>
                            <w:t>Oct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21pt;margin-top:7.2pt;width:240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jer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" fillcolor="white [3201]" stroked="f" strokeweight=".5pt">
              <v:textbox>
                <w:txbxContent>
                  <w:p w14:paraId="2E63424E" w14:textId="2647C522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1D6B2E">
                      <w:rPr>
                        <w:sz w:val="18"/>
                        <w:szCs w:val="18"/>
                        <w:lang w:val="en-US"/>
                      </w:rPr>
                      <w:t>Oct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5F7D2" w14:textId="77777777" w:rsidR="00BF2B49" w:rsidRDefault="00BF2B49">
      <w:r>
        <w:separator/>
      </w:r>
    </w:p>
  </w:footnote>
  <w:footnote w:type="continuationSeparator" w:id="0">
    <w:p w14:paraId="44319177" w14:textId="77777777" w:rsidR="00BF2B49" w:rsidRDefault="00BF2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6BD9" w14:textId="77777777" w:rsidR="001D6B2E" w:rsidRDefault="001D6B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313FC" w14:textId="77777777" w:rsidR="001D6B2E" w:rsidRDefault="001D6B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13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EF18A2"/>
    <w:multiLevelType w:val="hybridMultilevel"/>
    <w:tmpl w:val="84AE8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849499">
    <w:abstractNumId w:val="11"/>
  </w:num>
  <w:num w:numId="2" w16cid:durableId="1742436193">
    <w:abstractNumId w:val="19"/>
  </w:num>
  <w:num w:numId="3" w16cid:durableId="1161390000">
    <w:abstractNumId w:val="4"/>
  </w:num>
  <w:num w:numId="4" w16cid:durableId="1731272933">
    <w:abstractNumId w:val="16"/>
  </w:num>
  <w:num w:numId="5" w16cid:durableId="369455722">
    <w:abstractNumId w:val="27"/>
  </w:num>
  <w:num w:numId="6" w16cid:durableId="2020698168">
    <w:abstractNumId w:val="1"/>
  </w:num>
  <w:num w:numId="7" w16cid:durableId="1881940071">
    <w:abstractNumId w:val="2"/>
  </w:num>
  <w:num w:numId="8" w16cid:durableId="1118525377">
    <w:abstractNumId w:val="22"/>
  </w:num>
  <w:num w:numId="9" w16cid:durableId="624433449">
    <w:abstractNumId w:val="20"/>
  </w:num>
  <w:num w:numId="10" w16cid:durableId="123282674">
    <w:abstractNumId w:val="8"/>
  </w:num>
  <w:num w:numId="11" w16cid:durableId="1278677087">
    <w:abstractNumId w:val="5"/>
  </w:num>
  <w:num w:numId="12" w16cid:durableId="915362391">
    <w:abstractNumId w:val="25"/>
  </w:num>
  <w:num w:numId="13" w16cid:durableId="1616905019">
    <w:abstractNumId w:val="17"/>
  </w:num>
  <w:num w:numId="14" w16cid:durableId="1481732304">
    <w:abstractNumId w:val="32"/>
  </w:num>
  <w:num w:numId="15" w16cid:durableId="1568489132">
    <w:abstractNumId w:val="14"/>
  </w:num>
  <w:num w:numId="16" w16cid:durableId="1700205492">
    <w:abstractNumId w:val="31"/>
  </w:num>
  <w:num w:numId="17" w16cid:durableId="1164711273">
    <w:abstractNumId w:val="13"/>
  </w:num>
  <w:num w:numId="18" w16cid:durableId="2073843222">
    <w:abstractNumId w:val="3"/>
  </w:num>
  <w:num w:numId="19" w16cid:durableId="1750273383">
    <w:abstractNumId w:val="12"/>
  </w:num>
  <w:num w:numId="20" w16cid:durableId="1030642344">
    <w:abstractNumId w:val="6"/>
  </w:num>
  <w:num w:numId="21" w16cid:durableId="1509562676">
    <w:abstractNumId w:val="26"/>
  </w:num>
  <w:num w:numId="22" w16cid:durableId="1708410924">
    <w:abstractNumId w:val="18"/>
  </w:num>
  <w:num w:numId="23" w16cid:durableId="1124277624">
    <w:abstractNumId w:val="24"/>
  </w:num>
  <w:num w:numId="24" w16cid:durableId="1821264804">
    <w:abstractNumId w:val="29"/>
  </w:num>
  <w:num w:numId="25" w16cid:durableId="2066179482">
    <w:abstractNumId w:val="33"/>
  </w:num>
  <w:num w:numId="26" w16cid:durableId="1146775160">
    <w:abstractNumId w:val="0"/>
  </w:num>
  <w:num w:numId="27" w16cid:durableId="1420831237">
    <w:abstractNumId w:val="9"/>
  </w:num>
  <w:num w:numId="28" w16cid:durableId="248855414">
    <w:abstractNumId w:val="7"/>
  </w:num>
  <w:num w:numId="29" w16cid:durableId="447895555">
    <w:abstractNumId w:val="30"/>
  </w:num>
  <w:num w:numId="30" w16cid:durableId="937061622">
    <w:abstractNumId w:val="10"/>
  </w:num>
  <w:num w:numId="31" w16cid:durableId="1851724109">
    <w:abstractNumId w:val="28"/>
  </w:num>
  <w:num w:numId="32" w16cid:durableId="850414453">
    <w:abstractNumId w:val="21"/>
  </w:num>
  <w:num w:numId="33" w16cid:durableId="1111781098">
    <w:abstractNumId w:val="15"/>
  </w:num>
  <w:num w:numId="34" w16cid:durableId="16606482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hideSpellingErrors/>
  <w:hideGrammatical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11CA5"/>
    <w:rsid w:val="000153CF"/>
    <w:rsid w:val="00017153"/>
    <w:rsid w:val="000178F5"/>
    <w:rsid w:val="00020E9C"/>
    <w:rsid w:val="000221BB"/>
    <w:rsid w:val="0003159D"/>
    <w:rsid w:val="00054348"/>
    <w:rsid w:val="000578C9"/>
    <w:rsid w:val="00060602"/>
    <w:rsid w:val="00071392"/>
    <w:rsid w:val="000741D5"/>
    <w:rsid w:val="000849CB"/>
    <w:rsid w:val="00085F00"/>
    <w:rsid w:val="00092E26"/>
    <w:rsid w:val="000A1C34"/>
    <w:rsid w:val="000A5A56"/>
    <w:rsid w:val="000B15BC"/>
    <w:rsid w:val="000C6B23"/>
    <w:rsid w:val="000D650E"/>
    <w:rsid w:val="000D6FE9"/>
    <w:rsid w:val="000E0C1A"/>
    <w:rsid w:val="000E1402"/>
    <w:rsid w:val="000E2F3D"/>
    <w:rsid w:val="000E7B31"/>
    <w:rsid w:val="000F1DEC"/>
    <w:rsid w:val="00101181"/>
    <w:rsid w:val="00101A30"/>
    <w:rsid w:val="0010258B"/>
    <w:rsid w:val="00111868"/>
    <w:rsid w:val="001121EA"/>
    <w:rsid w:val="00117FEF"/>
    <w:rsid w:val="00130943"/>
    <w:rsid w:val="001325BE"/>
    <w:rsid w:val="00135424"/>
    <w:rsid w:val="00141329"/>
    <w:rsid w:val="00153866"/>
    <w:rsid w:val="00156C71"/>
    <w:rsid w:val="00164AC5"/>
    <w:rsid w:val="00164B92"/>
    <w:rsid w:val="001667CF"/>
    <w:rsid w:val="00171741"/>
    <w:rsid w:val="0018157C"/>
    <w:rsid w:val="00186271"/>
    <w:rsid w:val="001934A9"/>
    <w:rsid w:val="00195DAA"/>
    <w:rsid w:val="001A21DD"/>
    <w:rsid w:val="001A4B0A"/>
    <w:rsid w:val="001C107B"/>
    <w:rsid w:val="001C120B"/>
    <w:rsid w:val="001C7D2C"/>
    <w:rsid w:val="001D5A2C"/>
    <w:rsid w:val="001D6B2E"/>
    <w:rsid w:val="001E635F"/>
    <w:rsid w:val="001E73A2"/>
    <w:rsid w:val="001F2DCF"/>
    <w:rsid w:val="001F4840"/>
    <w:rsid w:val="00201B0D"/>
    <w:rsid w:val="00206682"/>
    <w:rsid w:val="00207D21"/>
    <w:rsid w:val="00212A29"/>
    <w:rsid w:val="00241FBE"/>
    <w:rsid w:val="00270DF1"/>
    <w:rsid w:val="0027577A"/>
    <w:rsid w:val="002A26D3"/>
    <w:rsid w:val="002A28AD"/>
    <w:rsid w:val="002A746E"/>
    <w:rsid w:val="002B02F4"/>
    <w:rsid w:val="002B113A"/>
    <w:rsid w:val="002C2093"/>
    <w:rsid w:val="002C6EB7"/>
    <w:rsid w:val="002D0818"/>
    <w:rsid w:val="002D1FBA"/>
    <w:rsid w:val="002D2B6C"/>
    <w:rsid w:val="002D455F"/>
    <w:rsid w:val="002E2779"/>
    <w:rsid w:val="002E6A71"/>
    <w:rsid w:val="002F07EE"/>
    <w:rsid w:val="002F0E3B"/>
    <w:rsid w:val="002F44CC"/>
    <w:rsid w:val="00301E09"/>
    <w:rsid w:val="00303B2E"/>
    <w:rsid w:val="0031310C"/>
    <w:rsid w:val="0031600B"/>
    <w:rsid w:val="00320509"/>
    <w:rsid w:val="00321458"/>
    <w:rsid w:val="003232B5"/>
    <w:rsid w:val="00327E7E"/>
    <w:rsid w:val="00330DA8"/>
    <w:rsid w:val="00331C6D"/>
    <w:rsid w:val="00334424"/>
    <w:rsid w:val="00337549"/>
    <w:rsid w:val="0034348E"/>
    <w:rsid w:val="0035069A"/>
    <w:rsid w:val="0037131E"/>
    <w:rsid w:val="00374FA5"/>
    <w:rsid w:val="00376B42"/>
    <w:rsid w:val="00382659"/>
    <w:rsid w:val="00385A1F"/>
    <w:rsid w:val="00393296"/>
    <w:rsid w:val="003A3344"/>
    <w:rsid w:val="003A3C74"/>
    <w:rsid w:val="003B43BA"/>
    <w:rsid w:val="003C272D"/>
    <w:rsid w:val="003C2B07"/>
    <w:rsid w:val="003C4E9F"/>
    <w:rsid w:val="003D1A44"/>
    <w:rsid w:val="003E321A"/>
    <w:rsid w:val="003E416E"/>
    <w:rsid w:val="00400056"/>
    <w:rsid w:val="004049A8"/>
    <w:rsid w:val="00404FE2"/>
    <w:rsid w:val="00411416"/>
    <w:rsid w:val="004117C0"/>
    <w:rsid w:val="00416104"/>
    <w:rsid w:val="00417565"/>
    <w:rsid w:val="00425054"/>
    <w:rsid w:val="004418D2"/>
    <w:rsid w:val="00442A80"/>
    <w:rsid w:val="00451B36"/>
    <w:rsid w:val="00454E14"/>
    <w:rsid w:val="004645F7"/>
    <w:rsid w:val="004665D0"/>
    <w:rsid w:val="004735E0"/>
    <w:rsid w:val="00473D8D"/>
    <w:rsid w:val="00473F00"/>
    <w:rsid w:val="00474126"/>
    <w:rsid w:val="004827AB"/>
    <w:rsid w:val="00483EBB"/>
    <w:rsid w:val="00484AD7"/>
    <w:rsid w:val="00493540"/>
    <w:rsid w:val="004A358C"/>
    <w:rsid w:val="004B40DF"/>
    <w:rsid w:val="004B6412"/>
    <w:rsid w:val="004B7F25"/>
    <w:rsid w:val="004F27B2"/>
    <w:rsid w:val="00502483"/>
    <w:rsid w:val="00510D62"/>
    <w:rsid w:val="00513797"/>
    <w:rsid w:val="00513E0A"/>
    <w:rsid w:val="005162EB"/>
    <w:rsid w:val="00524FE9"/>
    <w:rsid w:val="00543EFA"/>
    <w:rsid w:val="00544E19"/>
    <w:rsid w:val="0055678E"/>
    <w:rsid w:val="00566EBC"/>
    <w:rsid w:val="005715BA"/>
    <w:rsid w:val="00573664"/>
    <w:rsid w:val="005752E2"/>
    <w:rsid w:val="00575F29"/>
    <w:rsid w:val="005779AE"/>
    <w:rsid w:val="00581FB1"/>
    <w:rsid w:val="00586C1D"/>
    <w:rsid w:val="00590C7F"/>
    <w:rsid w:val="00593AAE"/>
    <w:rsid w:val="00593F14"/>
    <w:rsid w:val="00594AF8"/>
    <w:rsid w:val="005A2652"/>
    <w:rsid w:val="005B29BD"/>
    <w:rsid w:val="005C2D06"/>
    <w:rsid w:val="005C3A4B"/>
    <w:rsid w:val="005D2EF6"/>
    <w:rsid w:val="005E143C"/>
    <w:rsid w:val="005F5404"/>
    <w:rsid w:val="0060097A"/>
    <w:rsid w:val="00613C94"/>
    <w:rsid w:val="00621703"/>
    <w:rsid w:val="006367CA"/>
    <w:rsid w:val="0064259E"/>
    <w:rsid w:val="00654485"/>
    <w:rsid w:val="00663E55"/>
    <w:rsid w:val="0066452A"/>
    <w:rsid w:val="0066613B"/>
    <w:rsid w:val="00671CFC"/>
    <w:rsid w:val="00693CEF"/>
    <w:rsid w:val="00693FFC"/>
    <w:rsid w:val="00694925"/>
    <w:rsid w:val="00694A19"/>
    <w:rsid w:val="00697343"/>
    <w:rsid w:val="006A6F58"/>
    <w:rsid w:val="006A78CC"/>
    <w:rsid w:val="006C5343"/>
    <w:rsid w:val="006D0CFB"/>
    <w:rsid w:val="006D2220"/>
    <w:rsid w:val="006D440A"/>
    <w:rsid w:val="006D7F63"/>
    <w:rsid w:val="006E0FFD"/>
    <w:rsid w:val="006E5E32"/>
    <w:rsid w:val="0070241C"/>
    <w:rsid w:val="007076C1"/>
    <w:rsid w:val="00715A98"/>
    <w:rsid w:val="00725E0E"/>
    <w:rsid w:val="00725EF8"/>
    <w:rsid w:val="0072615C"/>
    <w:rsid w:val="00730B89"/>
    <w:rsid w:val="007325E6"/>
    <w:rsid w:val="00740BBA"/>
    <w:rsid w:val="007520DE"/>
    <w:rsid w:val="007542D1"/>
    <w:rsid w:val="00762E3B"/>
    <w:rsid w:val="00764E15"/>
    <w:rsid w:val="00770FDB"/>
    <w:rsid w:val="00773526"/>
    <w:rsid w:val="0077739C"/>
    <w:rsid w:val="0078270C"/>
    <w:rsid w:val="0078738B"/>
    <w:rsid w:val="00792892"/>
    <w:rsid w:val="007A14A4"/>
    <w:rsid w:val="007A73C5"/>
    <w:rsid w:val="007B1E86"/>
    <w:rsid w:val="007C4D73"/>
    <w:rsid w:val="007D4127"/>
    <w:rsid w:val="007E50DF"/>
    <w:rsid w:val="007E58DC"/>
    <w:rsid w:val="007F4C33"/>
    <w:rsid w:val="007F670F"/>
    <w:rsid w:val="00805159"/>
    <w:rsid w:val="008122E5"/>
    <w:rsid w:val="00812A6B"/>
    <w:rsid w:val="00814E5D"/>
    <w:rsid w:val="00815C56"/>
    <w:rsid w:val="00835DE7"/>
    <w:rsid w:val="00836BCA"/>
    <w:rsid w:val="008408A8"/>
    <w:rsid w:val="008439A0"/>
    <w:rsid w:val="0085160D"/>
    <w:rsid w:val="008553A7"/>
    <w:rsid w:val="008668BC"/>
    <w:rsid w:val="00871406"/>
    <w:rsid w:val="008731C4"/>
    <w:rsid w:val="00874B78"/>
    <w:rsid w:val="008772BB"/>
    <w:rsid w:val="00877875"/>
    <w:rsid w:val="00881474"/>
    <w:rsid w:val="00890A32"/>
    <w:rsid w:val="00891164"/>
    <w:rsid w:val="00893C91"/>
    <w:rsid w:val="008951CF"/>
    <w:rsid w:val="008A3661"/>
    <w:rsid w:val="008A78CC"/>
    <w:rsid w:val="008B4BC3"/>
    <w:rsid w:val="008B505E"/>
    <w:rsid w:val="008C5B22"/>
    <w:rsid w:val="008D3665"/>
    <w:rsid w:val="008D560D"/>
    <w:rsid w:val="008D75B7"/>
    <w:rsid w:val="008E26FB"/>
    <w:rsid w:val="008E4C91"/>
    <w:rsid w:val="008E5F53"/>
    <w:rsid w:val="008F1A25"/>
    <w:rsid w:val="009120CD"/>
    <w:rsid w:val="0091600C"/>
    <w:rsid w:val="009173A8"/>
    <w:rsid w:val="00920E0D"/>
    <w:rsid w:val="009212E5"/>
    <w:rsid w:val="00927615"/>
    <w:rsid w:val="00940BE8"/>
    <w:rsid w:val="0094162D"/>
    <w:rsid w:val="009469EB"/>
    <w:rsid w:val="0094761C"/>
    <w:rsid w:val="009544E4"/>
    <w:rsid w:val="00960A62"/>
    <w:rsid w:val="0096127A"/>
    <w:rsid w:val="00965B87"/>
    <w:rsid w:val="00966540"/>
    <w:rsid w:val="00971EB7"/>
    <w:rsid w:val="00972430"/>
    <w:rsid w:val="00994D3F"/>
    <w:rsid w:val="00996081"/>
    <w:rsid w:val="009A11D5"/>
    <w:rsid w:val="009A461B"/>
    <w:rsid w:val="009A7CDD"/>
    <w:rsid w:val="009B0472"/>
    <w:rsid w:val="009B4F59"/>
    <w:rsid w:val="009B5AA8"/>
    <w:rsid w:val="009B5F5D"/>
    <w:rsid w:val="009D081E"/>
    <w:rsid w:val="009D39CB"/>
    <w:rsid w:val="009D4A1B"/>
    <w:rsid w:val="009E3852"/>
    <w:rsid w:val="009E6185"/>
    <w:rsid w:val="00A001D3"/>
    <w:rsid w:val="00A01B1E"/>
    <w:rsid w:val="00A027E8"/>
    <w:rsid w:val="00A03F59"/>
    <w:rsid w:val="00A065D2"/>
    <w:rsid w:val="00A21625"/>
    <w:rsid w:val="00A23DBC"/>
    <w:rsid w:val="00A245AE"/>
    <w:rsid w:val="00A36046"/>
    <w:rsid w:val="00A367B8"/>
    <w:rsid w:val="00A40A8B"/>
    <w:rsid w:val="00A45311"/>
    <w:rsid w:val="00A63EEB"/>
    <w:rsid w:val="00A67E13"/>
    <w:rsid w:val="00A73602"/>
    <w:rsid w:val="00A842A3"/>
    <w:rsid w:val="00A8682B"/>
    <w:rsid w:val="00A87608"/>
    <w:rsid w:val="00A907F5"/>
    <w:rsid w:val="00A90B9A"/>
    <w:rsid w:val="00A95495"/>
    <w:rsid w:val="00A9673D"/>
    <w:rsid w:val="00AA01DB"/>
    <w:rsid w:val="00AA134C"/>
    <w:rsid w:val="00AA2AD1"/>
    <w:rsid w:val="00AA5C0C"/>
    <w:rsid w:val="00AB5536"/>
    <w:rsid w:val="00AB6809"/>
    <w:rsid w:val="00AC0D30"/>
    <w:rsid w:val="00AC16B1"/>
    <w:rsid w:val="00AC2828"/>
    <w:rsid w:val="00AD0CB9"/>
    <w:rsid w:val="00AE44D2"/>
    <w:rsid w:val="00AF74CB"/>
    <w:rsid w:val="00B12FA2"/>
    <w:rsid w:val="00B16645"/>
    <w:rsid w:val="00B170FB"/>
    <w:rsid w:val="00B207F8"/>
    <w:rsid w:val="00B22522"/>
    <w:rsid w:val="00B35132"/>
    <w:rsid w:val="00B379C5"/>
    <w:rsid w:val="00B4328A"/>
    <w:rsid w:val="00B527C7"/>
    <w:rsid w:val="00B5542C"/>
    <w:rsid w:val="00B809E2"/>
    <w:rsid w:val="00B81270"/>
    <w:rsid w:val="00B82AD1"/>
    <w:rsid w:val="00B83C02"/>
    <w:rsid w:val="00B86716"/>
    <w:rsid w:val="00B93161"/>
    <w:rsid w:val="00B9420E"/>
    <w:rsid w:val="00B94B6B"/>
    <w:rsid w:val="00BB04D1"/>
    <w:rsid w:val="00BB554B"/>
    <w:rsid w:val="00BC2055"/>
    <w:rsid w:val="00BD0589"/>
    <w:rsid w:val="00BD0628"/>
    <w:rsid w:val="00BD326E"/>
    <w:rsid w:val="00BD5059"/>
    <w:rsid w:val="00BE3BC1"/>
    <w:rsid w:val="00BE59E5"/>
    <w:rsid w:val="00BE6A52"/>
    <w:rsid w:val="00BE7963"/>
    <w:rsid w:val="00BF2673"/>
    <w:rsid w:val="00BF2B49"/>
    <w:rsid w:val="00BF44DF"/>
    <w:rsid w:val="00BF6BF7"/>
    <w:rsid w:val="00C10143"/>
    <w:rsid w:val="00C1111F"/>
    <w:rsid w:val="00C36F46"/>
    <w:rsid w:val="00C40D2A"/>
    <w:rsid w:val="00C565DF"/>
    <w:rsid w:val="00C71314"/>
    <w:rsid w:val="00C805FE"/>
    <w:rsid w:val="00C853E1"/>
    <w:rsid w:val="00C93807"/>
    <w:rsid w:val="00C943F9"/>
    <w:rsid w:val="00C9457F"/>
    <w:rsid w:val="00CA031A"/>
    <w:rsid w:val="00CA3653"/>
    <w:rsid w:val="00CA5C5B"/>
    <w:rsid w:val="00CB15E8"/>
    <w:rsid w:val="00CB1FB8"/>
    <w:rsid w:val="00CC334C"/>
    <w:rsid w:val="00CD1CC3"/>
    <w:rsid w:val="00CE17F5"/>
    <w:rsid w:val="00CE28E3"/>
    <w:rsid w:val="00CF1285"/>
    <w:rsid w:val="00CF5492"/>
    <w:rsid w:val="00D02E72"/>
    <w:rsid w:val="00D0383F"/>
    <w:rsid w:val="00D12809"/>
    <w:rsid w:val="00D377FF"/>
    <w:rsid w:val="00D44E98"/>
    <w:rsid w:val="00D5594F"/>
    <w:rsid w:val="00D60CE7"/>
    <w:rsid w:val="00D6306E"/>
    <w:rsid w:val="00D65D7E"/>
    <w:rsid w:val="00D66474"/>
    <w:rsid w:val="00D67E18"/>
    <w:rsid w:val="00D72A32"/>
    <w:rsid w:val="00D82112"/>
    <w:rsid w:val="00D84EB1"/>
    <w:rsid w:val="00D92392"/>
    <w:rsid w:val="00D976E1"/>
    <w:rsid w:val="00DA2828"/>
    <w:rsid w:val="00DA3361"/>
    <w:rsid w:val="00DA7B2A"/>
    <w:rsid w:val="00DA7FEC"/>
    <w:rsid w:val="00DB1D10"/>
    <w:rsid w:val="00DB26F7"/>
    <w:rsid w:val="00DB4642"/>
    <w:rsid w:val="00DB5419"/>
    <w:rsid w:val="00DC278B"/>
    <w:rsid w:val="00DC4FAB"/>
    <w:rsid w:val="00DC7E8B"/>
    <w:rsid w:val="00DD4261"/>
    <w:rsid w:val="00DD4970"/>
    <w:rsid w:val="00DD69EB"/>
    <w:rsid w:val="00DE1C60"/>
    <w:rsid w:val="00DE3D6A"/>
    <w:rsid w:val="00DE56C6"/>
    <w:rsid w:val="00DF0032"/>
    <w:rsid w:val="00DF14B7"/>
    <w:rsid w:val="00DF5439"/>
    <w:rsid w:val="00DF76D8"/>
    <w:rsid w:val="00E00F67"/>
    <w:rsid w:val="00E02AC5"/>
    <w:rsid w:val="00E04F3D"/>
    <w:rsid w:val="00E23888"/>
    <w:rsid w:val="00E24A0E"/>
    <w:rsid w:val="00E310E0"/>
    <w:rsid w:val="00E32415"/>
    <w:rsid w:val="00E3598D"/>
    <w:rsid w:val="00E45713"/>
    <w:rsid w:val="00E70573"/>
    <w:rsid w:val="00E7070C"/>
    <w:rsid w:val="00E72321"/>
    <w:rsid w:val="00E73353"/>
    <w:rsid w:val="00E81196"/>
    <w:rsid w:val="00E9049A"/>
    <w:rsid w:val="00E9204A"/>
    <w:rsid w:val="00E932CA"/>
    <w:rsid w:val="00E9462F"/>
    <w:rsid w:val="00E95301"/>
    <w:rsid w:val="00E97710"/>
    <w:rsid w:val="00EA1932"/>
    <w:rsid w:val="00EA606D"/>
    <w:rsid w:val="00EB3EE9"/>
    <w:rsid w:val="00EB51B1"/>
    <w:rsid w:val="00EB5C38"/>
    <w:rsid w:val="00EC4ACE"/>
    <w:rsid w:val="00ED287B"/>
    <w:rsid w:val="00ED5B69"/>
    <w:rsid w:val="00EE30C3"/>
    <w:rsid w:val="00EE5F7E"/>
    <w:rsid w:val="00EE7452"/>
    <w:rsid w:val="00EF0F3F"/>
    <w:rsid w:val="00F01D92"/>
    <w:rsid w:val="00F068D8"/>
    <w:rsid w:val="00F06DC6"/>
    <w:rsid w:val="00F14CA3"/>
    <w:rsid w:val="00F2557A"/>
    <w:rsid w:val="00F26318"/>
    <w:rsid w:val="00F27BAD"/>
    <w:rsid w:val="00F36600"/>
    <w:rsid w:val="00F46D3D"/>
    <w:rsid w:val="00F61B90"/>
    <w:rsid w:val="00F65A65"/>
    <w:rsid w:val="00F65D2E"/>
    <w:rsid w:val="00F71DB8"/>
    <w:rsid w:val="00F8097A"/>
    <w:rsid w:val="00F81B8B"/>
    <w:rsid w:val="00F82721"/>
    <w:rsid w:val="00F8286E"/>
    <w:rsid w:val="00F85DAE"/>
    <w:rsid w:val="00F92FAE"/>
    <w:rsid w:val="00F93975"/>
    <w:rsid w:val="00F96139"/>
    <w:rsid w:val="00FA016A"/>
    <w:rsid w:val="00FA4B83"/>
    <w:rsid w:val="00FA761D"/>
    <w:rsid w:val="00FB2437"/>
    <w:rsid w:val="00FC05F7"/>
    <w:rsid w:val="00FC3245"/>
    <w:rsid w:val="00FC5B8B"/>
    <w:rsid w:val="00FC7F3D"/>
    <w:rsid w:val="00FD04C2"/>
    <w:rsid w:val="00FE235D"/>
    <w:rsid w:val="00FE5092"/>
    <w:rsid w:val="00FF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77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5212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28</cp:revision>
  <cp:lastPrinted>2022-05-07T19:38:00Z</cp:lastPrinted>
  <dcterms:created xsi:type="dcterms:W3CDTF">2023-01-10T23:49:00Z</dcterms:created>
  <dcterms:modified xsi:type="dcterms:W3CDTF">2025-07-19T19:31:00Z</dcterms:modified>
</cp:coreProperties>
</file>